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008173" w14:textId="651ACDAC" w:rsidR="005C142D" w:rsidRDefault="005C142D" w:rsidP="0043470F">
      <w:pPr>
        <w:ind w:left="284" w:right="283"/>
        <w:jc w:val="both"/>
        <w:rPr>
          <w:rFonts w:ascii="Arial" w:hAnsi="Arial" w:cs="Arial"/>
          <w:sz w:val="22"/>
          <w:szCs w:val="22"/>
        </w:rPr>
      </w:pPr>
    </w:p>
    <w:p w14:paraId="50512B9B" w14:textId="62F848CC" w:rsidR="006E687C" w:rsidRPr="006E687C" w:rsidRDefault="006E687C" w:rsidP="0043470F">
      <w:pPr>
        <w:ind w:left="284" w:right="283"/>
        <w:jc w:val="both"/>
        <w:rPr>
          <w:rFonts w:ascii="Arial" w:hAnsi="Arial" w:cs="Arial"/>
        </w:rPr>
      </w:pPr>
      <w:r w:rsidRPr="006E687C">
        <w:rPr>
          <w:rFonts w:ascii="Arial" w:hAnsi="Arial" w:cs="Arial"/>
        </w:rPr>
        <w:t>Lord Lawson of Beamish Academy is a</w:t>
      </w:r>
      <w:r>
        <w:rPr>
          <w:rFonts w:ascii="Arial" w:hAnsi="Arial" w:cs="Arial"/>
        </w:rPr>
        <w:t>n</w:t>
      </w:r>
      <w:r w:rsidRPr="006E687C">
        <w:rPr>
          <w:rFonts w:ascii="Arial" w:hAnsi="Arial" w:cs="Arial"/>
        </w:rPr>
        <w:t xml:space="preserve"> </w:t>
      </w:r>
      <w:r>
        <w:rPr>
          <w:rFonts w:ascii="Arial" w:hAnsi="Arial" w:cs="Arial"/>
        </w:rPr>
        <w:t>a</w:t>
      </w:r>
      <w:r w:rsidRPr="006E687C">
        <w:rPr>
          <w:rFonts w:ascii="Arial" w:hAnsi="Arial" w:cs="Arial"/>
        </w:rPr>
        <w:t>cademy based in Birtley. We are funded by the Government and therefore have clear accountability guidance that must be adhered to, ensuring we make best use of public funds and have a transparent financial system.</w:t>
      </w:r>
    </w:p>
    <w:p w14:paraId="042C2C54" w14:textId="2DAD4086" w:rsidR="006E687C" w:rsidRPr="006E687C" w:rsidRDefault="006E687C" w:rsidP="0043470F">
      <w:pPr>
        <w:ind w:left="284" w:right="283"/>
        <w:jc w:val="both"/>
        <w:rPr>
          <w:rFonts w:ascii="Arial" w:hAnsi="Arial" w:cs="Arial"/>
          <w:sz w:val="22"/>
          <w:szCs w:val="22"/>
        </w:rPr>
      </w:pPr>
    </w:p>
    <w:p w14:paraId="6A911C62" w14:textId="5BFAD549" w:rsidR="006E687C" w:rsidRPr="006E687C" w:rsidRDefault="006E687C" w:rsidP="0043470F">
      <w:pPr>
        <w:ind w:left="284" w:right="283"/>
        <w:jc w:val="both"/>
        <w:rPr>
          <w:rFonts w:ascii="Arial" w:hAnsi="Arial" w:cs="Arial"/>
          <w:sz w:val="22"/>
          <w:szCs w:val="22"/>
        </w:rPr>
      </w:pPr>
    </w:p>
    <w:p w14:paraId="40D52AC2" w14:textId="26563E6D" w:rsidR="006E687C" w:rsidRPr="006E687C" w:rsidRDefault="006E687C" w:rsidP="0043470F">
      <w:pPr>
        <w:ind w:left="284" w:right="283"/>
        <w:jc w:val="both"/>
        <w:rPr>
          <w:rFonts w:ascii="Arial" w:hAnsi="Arial" w:cs="Arial"/>
        </w:rPr>
      </w:pPr>
      <w:r w:rsidRPr="006E687C">
        <w:rPr>
          <w:rFonts w:ascii="Arial" w:hAnsi="Arial" w:cs="Arial"/>
        </w:rPr>
        <w:t>We are required to publish the following information online</w:t>
      </w:r>
    </w:p>
    <w:p w14:paraId="154F26B0" w14:textId="188BEFBA" w:rsidR="006E687C" w:rsidRPr="006E687C" w:rsidRDefault="006E687C" w:rsidP="0043470F">
      <w:pPr>
        <w:ind w:left="284" w:right="283"/>
        <w:jc w:val="both"/>
        <w:rPr>
          <w:rFonts w:ascii="Arial" w:hAnsi="Arial" w:cs="Arial"/>
          <w:sz w:val="22"/>
          <w:szCs w:val="22"/>
        </w:rPr>
      </w:pPr>
    </w:p>
    <w:p w14:paraId="4B78787A" w14:textId="67B2CC37" w:rsidR="006E687C" w:rsidRPr="006E687C" w:rsidRDefault="006E687C" w:rsidP="0043470F">
      <w:pPr>
        <w:ind w:left="284" w:right="283"/>
        <w:jc w:val="both"/>
        <w:rPr>
          <w:rFonts w:ascii="Arial" w:hAnsi="Arial" w:cs="Arial"/>
          <w:sz w:val="22"/>
          <w:szCs w:val="22"/>
        </w:rPr>
      </w:pPr>
    </w:p>
    <w:p w14:paraId="51514966" w14:textId="55A597D7" w:rsidR="006E687C" w:rsidRDefault="006E687C" w:rsidP="0043470F">
      <w:pPr>
        <w:ind w:left="284" w:right="283"/>
        <w:jc w:val="both"/>
        <w:rPr>
          <w:rFonts w:ascii="Arial" w:hAnsi="Arial" w:cs="Arial"/>
        </w:rPr>
      </w:pPr>
      <w:r w:rsidRPr="006E687C">
        <w:rPr>
          <w:rFonts w:ascii="Arial" w:hAnsi="Arial" w:cs="Arial"/>
        </w:rPr>
        <w:t>Employees with a gross salary of £100,000 or more. There is one employee whose employee benefits (excluding employer pension costs) exceeded £100,000.</w:t>
      </w:r>
    </w:p>
    <w:p w14:paraId="4CBEEE71" w14:textId="53CE4F00" w:rsidR="006E687C" w:rsidRDefault="006E687C" w:rsidP="0043470F">
      <w:pPr>
        <w:ind w:left="284" w:right="283"/>
        <w:jc w:val="both"/>
        <w:rPr>
          <w:rFonts w:ascii="Arial" w:hAnsi="Arial" w:cs="Arial"/>
          <w:b/>
          <w:sz w:val="22"/>
          <w:szCs w:val="22"/>
        </w:rPr>
      </w:pPr>
    </w:p>
    <w:p w14:paraId="2CB986B2" w14:textId="64713061" w:rsidR="006E687C" w:rsidRDefault="006E687C" w:rsidP="0043470F">
      <w:pPr>
        <w:ind w:left="284" w:right="283"/>
        <w:jc w:val="both"/>
        <w:rPr>
          <w:rFonts w:ascii="Arial" w:hAnsi="Arial" w:cs="Arial"/>
          <w:b/>
          <w:sz w:val="22"/>
          <w:szCs w:val="22"/>
        </w:rPr>
      </w:pPr>
    </w:p>
    <w:p w14:paraId="6559F1A5" w14:textId="5AC27756" w:rsidR="006E687C" w:rsidRDefault="006E687C" w:rsidP="0043470F">
      <w:pPr>
        <w:ind w:left="284" w:right="283"/>
        <w:jc w:val="both"/>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2020-21</w:t>
      </w:r>
      <w:r>
        <w:rPr>
          <w:rFonts w:ascii="Arial" w:hAnsi="Arial" w:cs="Arial"/>
          <w:b/>
          <w:sz w:val="22"/>
          <w:szCs w:val="22"/>
        </w:rPr>
        <w:tab/>
      </w:r>
      <w:r>
        <w:rPr>
          <w:rFonts w:ascii="Arial" w:hAnsi="Arial" w:cs="Arial"/>
          <w:b/>
          <w:sz w:val="22"/>
          <w:szCs w:val="22"/>
        </w:rPr>
        <w:tab/>
        <w:t>2019-2</w:t>
      </w:r>
      <w:r w:rsidR="00DD7813">
        <w:rPr>
          <w:rFonts w:ascii="Arial" w:hAnsi="Arial" w:cs="Arial"/>
          <w:b/>
          <w:sz w:val="22"/>
          <w:szCs w:val="22"/>
        </w:rPr>
        <w:t>0</w:t>
      </w:r>
      <w:bookmarkStart w:id="0" w:name="_GoBack"/>
      <w:bookmarkEnd w:id="0"/>
    </w:p>
    <w:p w14:paraId="7316A71D" w14:textId="4715F101" w:rsidR="006E687C" w:rsidRDefault="006E687C" w:rsidP="0043470F">
      <w:pPr>
        <w:ind w:left="284" w:right="283"/>
        <w:jc w:val="both"/>
        <w:rPr>
          <w:rFonts w:ascii="Arial" w:hAnsi="Arial" w:cs="Arial"/>
          <w:b/>
          <w:sz w:val="22"/>
          <w:szCs w:val="22"/>
        </w:rPr>
      </w:pPr>
    </w:p>
    <w:p w14:paraId="2FCB9BBD" w14:textId="14CA0727" w:rsidR="006E687C" w:rsidRPr="006E687C" w:rsidRDefault="006E687C" w:rsidP="0043470F">
      <w:pPr>
        <w:ind w:left="284" w:right="283"/>
        <w:jc w:val="both"/>
        <w:rPr>
          <w:rFonts w:ascii="Arial" w:hAnsi="Arial" w:cs="Arial"/>
          <w:sz w:val="22"/>
          <w:szCs w:val="22"/>
        </w:rPr>
      </w:pPr>
      <w:r>
        <w:rPr>
          <w:rFonts w:ascii="Arial" w:hAnsi="Arial" w:cs="Arial"/>
          <w:b/>
          <w:sz w:val="22"/>
          <w:szCs w:val="22"/>
        </w:rPr>
        <w:t>Band £100,000 - £110,000</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6E687C">
        <w:rPr>
          <w:rFonts w:ascii="Arial" w:hAnsi="Arial" w:cs="Arial"/>
          <w:sz w:val="22"/>
          <w:szCs w:val="22"/>
        </w:rPr>
        <w:t xml:space="preserve">      1</w:t>
      </w:r>
      <w:r w:rsidRPr="006E687C">
        <w:rPr>
          <w:rFonts w:ascii="Arial" w:hAnsi="Arial" w:cs="Arial"/>
          <w:sz w:val="22"/>
          <w:szCs w:val="22"/>
        </w:rPr>
        <w:tab/>
      </w:r>
      <w:r w:rsidRPr="006E687C">
        <w:rPr>
          <w:rFonts w:ascii="Arial" w:hAnsi="Arial" w:cs="Arial"/>
          <w:sz w:val="22"/>
          <w:szCs w:val="22"/>
        </w:rPr>
        <w:tab/>
      </w:r>
      <w:r w:rsidRPr="006E687C">
        <w:rPr>
          <w:rFonts w:ascii="Arial" w:hAnsi="Arial" w:cs="Arial"/>
          <w:sz w:val="22"/>
          <w:szCs w:val="22"/>
        </w:rPr>
        <w:tab/>
        <w:t xml:space="preserve">      1</w:t>
      </w:r>
    </w:p>
    <w:sectPr w:rsidR="006E687C" w:rsidRPr="006E687C" w:rsidSect="00DE07C4">
      <w:headerReference w:type="even" r:id="rId9"/>
      <w:headerReference w:type="default" r:id="rId10"/>
      <w:footerReference w:type="even" r:id="rId11"/>
      <w:footerReference w:type="default" r:id="rId12"/>
      <w:headerReference w:type="first" r:id="rId13"/>
      <w:footerReference w:type="first" r:id="rId14"/>
      <w:pgSz w:w="11900" w:h="16840"/>
      <w:pgMar w:top="-3402" w:right="276" w:bottom="1701" w:left="284"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008176" w14:textId="77777777" w:rsidR="00E1584F" w:rsidRDefault="00E1584F" w:rsidP="005C142D">
      <w:r>
        <w:separator/>
      </w:r>
    </w:p>
  </w:endnote>
  <w:endnote w:type="continuationSeparator" w:id="0">
    <w:p w14:paraId="70008177" w14:textId="77777777" w:rsidR="00E1584F" w:rsidRDefault="00E1584F" w:rsidP="005C1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0817A" w14:textId="77777777" w:rsidR="006A65E9" w:rsidRDefault="006A65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0817B" w14:textId="77777777" w:rsidR="009628F3" w:rsidRPr="005C142D" w:rsidRDefault="006A65E9" w:rsidP="009628F3">
    <w:pPr>
      <w:pStyle w:val="Footer"/>
      <w:ind w:left="-284" w:right="-120" w:firstLine="142"/>
    </w:pPr>
    <w:r>
      <w:rPr>
        <w:noProof/>
        <w:lang w:val="en-GB" w:eastAsia="en-GB"/>
      </w:rPr>
      <w:drawing>
        <wp:inline distT="0" distB="0" distL="0" distR="0" wp14:anchorId="70008180" wp14:editId="70008181">
          <wp:extent cx="7355840" cy="7232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OBA letterhead September 2019 footer.jpg"/>
                  <pic:cNvPicPr/>
                </pic:nvPicPr>
                <pic:blipFill>
                  <a:blip r:embed="rId1">
                    <a:extLst>
                      <a:ext uri="{28A0092B-C50C-407E-A947-70E740481C1C}">
                        <a14:useLocalDpi xmlns:a14="http://schemas.microsoft.com/office/drawing/2010/main" val="0"/>
                      </a:ext>
                    </a:extLst>
                  </a:blip>
                  <a:stretch>
                    <a:fillRect/>
                  </a:stretch>
                </pic:blipFill>
                <pic:spPr>
                  <a:xfrm>
                    <a:off x="0" y="0"/>
                    <a:ext cx="7355840" cy="72321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0817D" w14:textId="77777777" w:rsidR="006A65E9" w:rsidRDefault="006A65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08174" w14:textId="77777777" w:rsidR="00E1584F" w:rsidRDefault="00E1584F" w:rsidP="005C142D">
      <w:r>
        <w:separator/>
      </w:r>
    </w:p>
  </w:footnote>
  <w:footnote w:type="continuationSeparator" w:id="0">
    <w:p w14:paraId="70008175" w14:textId="77777777" w:rsidR="00E1584F" w:rsidRDefault="00E1584F" w:rsidP="005C14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08178" w14:textId="77777777" w:rsidR="006A65E9" w:rsidRDefault="006A65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08179" w14:textId="77777777" w:rsidR="009628F3" w:rsidRDefault="00771944" w:rsidP="00771944">
    <w:pPr>
      <w:pStyle w:val="Header"/>
      <w:ind w:left="-142"/>
    </w:pPr>
    <w:r>
      <w:rPr>
        <w:noProof/>
        <w:lang w:val="en-GB" w:eastAsia="en-GB"/>
      </w:rPr>
      <w:drawing>
        <wp:inline distT="0" distB="0" distL="0" distR="0" wp14:anchorId="7000817E" wp14:editId="7000817F">
          <wp:extent cx="7363604" cy="1869440"/>
          <wp:effectExtent l="0" t="0" r="254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OBA letterhead 2019 header.psd"/>
                  <pic:cNvPicPr/>
                </pic:nvPicPr>
                <pic:blipFill>
                  <a:blip r:embed="rId1">
                    <a:extLst>
                      <a:ext uri="{28A0092B-C50C-407E-A947-70E740481C1C}">
                        <a14:useLocalDpi xmlns:a14="http://schemas.microsoft.com/office/drawing/2010/main" val="0"/>
                      </a:ext>
                    </a:extLst>
                  </a:blip>
                  <a:stretch>
                    <a:fillRect/>
                  </a:stretch>
                </pic:blipFill>
                <pic:spPr>
                  <a:xfrm>
                    <a:off x="0" y="0"/>
                    <a:ext cx="7365848" cy="18700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0817C" w14:textId="77777777" w:rsidR="006A65E9" w:rsidRDefault="006A65E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42D"/>
    <w:rsid w:val="0010665A"/>
    <w:rsid w:val="00106A75"/>
    <w:rsid w:val="001A29CF"/>
    <w:rsid w:val="0021407A"/>
    <w:rsid w:val="0041661B"/>
    <w:rsid w:val="0043470F"/>
    <w:rsid w:val="004C6BAC"/>
    <w:rsid w:val="00544946"/>
    <w:rsid w:val="005A4E71"/>
    <w:rsid w:val="005C142D"/>
    <w:rsid w:val="006A65E9"/>
    <w:rsid w:val="006E687C"/>
    <w:rsid w:val="00765453"/>
    <w:rsid w:val="0077054B"/>
    <w:rsid w:val="00771944"/>
    <w:rsid w:val="008E064A"/>
    <w:rsid w:val="0093456E"/>
    <w:rsid w:val="009628F3"/>
    <w:rsid w:val="009C0CEE"/>
    <w:rsid w:val="00A91A49"/>
    <w:rsid w:val="00B16473"/>
    <w:rsid w:val="00BD4ED3"/>
    <w:rsid w:val="00D46BFB"/>
    <w:rsid w:val="00DD7813"/>
    <w:rsid w:val="00DE07C4"/>
    <w:rsid w:val="00DE4B7C"/>
    <w:rsid w:val="00E1584F"/>
    <w:rsid w:val="00E47345"/>
    <w:rsid w:val="00E922A6"/>
    <w:rsid w:val="00EE44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0008173"/>
  <w14:defaultImageDpi w14:val="300"/>
  <w15:docId w15:val="{59477A41-D6A4-44F3-8946-A69D9D238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142D"/>
    <w:pPr>
      <w:tabs>
        <w:tab w:val="center" w:pos="4320"/>
        <w:tab w:val="right" w:pos="8640"/>
      </w:tabs>
    </w:pPr>
  </w:style>
  <w:style w:type="character" w:customStyle="1" w:styleId="HeaderChar">
    <w:name w:val="Header Char"/>
    <w:basedOn w:val="DefaultParagraphFont"/>
    <w:link w:val="Header"/>
    <w:uiPriority w:val="99"/>
    <w:rsid w:val="005C142D"/>
  </w:style>
  <w:style w:type="paragraph" w:styleId="Footer">
    <w:name w:val="footer"/>
    <w:basedOn w:val="Normal"/>
    <w:link w:val="FooterChar"/>
    <w:uiPriority w:val="99"/>
    <w:unhideWhenUsed/>
    <w:rsid w:val="005C142D"/>
    <w:pPr>
      <w:tabs>
        <w:tab w:val="center" w:pos="4320"/>
        <w:tab w:val="right" w:pos="8640"/>
      </w:tabs>
    </w:pPr>
  </w:style>
  <w:style w:type="character" w:customStyle="1" w:styleId="FooterChar">
    <w:name w:val="Footer Char"/>
    <w:basedOn w:val="DefaultParagraphFont"/>
    <w:link w:val="Footer"/>
    <w:uiPriority w:val="99"/>
    <w:rsid w:val="005C142D"/>
  </w:style>
  <w:style w:type="paragraph" w:styleId="BalloonText">
    <w:name w:val="Balloon Text"/>
    <w:basedOn w:val="Normal"/>
    <w:link w:val="BalloonTextChar"/>
    <w:uiPriority w:val="99"/>
    <w:semiHidden/>
    <w:unhideWhenUsed/>
    <w:rsid w:val="005C14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142D"/>
    <w:rPr>
      <w:rFonts w:ascii="Lucida Grande" w:hAnsi="Lucida Grande" w:cs="Lucida Grande"/>
      <w:sz w:val="18"/>
      <w:szCs w:val="18"/>
    </w:rPr>
  </w:style>
  <w:style w:type="character" w:styleId="Hyperlink">
    <w:name w:val="Hyperlink"/>
    <w:uiPriority w:val="99"/>
    <w:unhideWhenUsed/>
    <w:rsid w:val="004C6BA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261AE92C4DF148838ED49BFA759CA1" ma:contentTypeVersion="8" ma:contentTypeDescription="Create a new document." ma:contentTypeScope="" ma:versionID="9a3be78bc140a03372c321acbe4eb276">
  <xsd:schema xmlns:xsd="http://www.w3.org/2001/XMLSchema" xmlns:xs="http://www.w3.org/2001/XMLSchema" xmlns:p="http://schemas.microsoft.com/office/2006/metadata/properties" xmlns:ns3="28d703d0-5067-46c2-b797-e736bac501ec" targetNamespace="http://schemas.microsoft.com/office/2006/metadata/properties" ma:root="true" ma:fieldsID="b63ab9de419fd706a15f097d81831620" ns3:_="">
    <xsd:import namespace="28d703d0-5067-46c2-b797-e736bac501e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703d0-5067-46c2-b797-e736bac501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F074E0-B92E-4447-93FB-4A9A854C6262}">
  <ds:schemaRefs>
    <ds:schemaRef ds:uri="http://schemas.microsoft.com/sharepoint/v3/contenttype/forms"/>
  </ds:schemaRefs>
</ds:datastoreItem>
</file>

<file path=customXml/itemProps2.xml><?xml version="1.0" encoding="utf-8"?>
<ds:datastoreItem xmlns:ds="http://schemas.openxmlformats.org/officeDocument/2006/customXml" ds:itemID="{39561D75-36EB-442F-BD01-9247693727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703d0-5067-46c2-b797-e736bac501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98D33A-CEBE-4B50-83BF-0609F1FE82C7}">
  <ds:schemaRefs>
    <ds:schemaRef ds:uri="28d703d0-5067-46c2-b797-e736bac501ec"/>
    <ds:schemaRef ds:uri="http://purl.org/dc/terms/"/>
    <ds:schemaRef ds:uri="http://purl.org/dc/elements/1.1/"/>
    <ds:schemaRef ds:uri="http://schemas.microsoft.com/office/2006/metadata/properties"/>
    <ds:schemaRef ds:uri="http://www.w3.org/XML/1998/namespace"/>
    <ds:schemaRef ds:uri="http://schemas.microsoft.com/office/2006/documentManagement/types"/>
    <ds:schemaRef ds:uri="http://purl.org/dc/dcmitype/"/>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80</Words>
  <Characters>462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Owen</dc:creator>
  <cp:keywords/>
  <dc:description/>
  <cp:lastModifiedBy>James Pedlingham</cp:lastModifiedBy>
  <cp:revision>3</cp:revision>
  <cp:lastPrinted>2019-07-16T11:42:00Z</cp:lastPrinted>
  <dcterms:created xsi:type="dcterms:W3CDTF">2022-01-11T09:15:00Z</dcterms:created>
  <dcterms:modified xsi:type="dcterms:W3CDTF">2022-01-11T09:17:00Z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0x0101004D261AE92C4DF148838ED49BFA759CA1</vt:lpwstr>
  </property>
</Properties>
</file>